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5FC" w:rsidRPr="00785B65" w:rsidRDefault="00604606" w:rsidP="00785B65">
      <w:pPr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4"/>
          <w:szCs w:val="20"/>
        </w:rPr>
      </w:pPr>
      <w:r>
        <w:rPr>
          <w:rFonts w:ascii="Candara" w:hAnsi="Candara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-20116800</wp:posOffset>
                </wp:positionV>
                <wp:extent cx="88900" cy="950074300"/>
                <wp:effectExtent l="6350" t="5715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95007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4BF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.75pt;margin-top:-22in;width:7pt;height:748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" strokecolor="yellow"/>
            </w:pict>
          </mc:Fallback>
        </mc:AlternateContent>
      </w:r>
      <w:r w:rsidR="00972895">
        <w:rPr>
          <w:rFonts w:ascii="Candara" w:hAnsi="Candara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-663530</wp:posOffset>
            </wp:positionH>
            <wp:positionV relativeFrom="paragraph">
              <wp:posOffset>-224253</wp:posOffset>
            </wp:positionV>
            <wp:extent cx="959745" cy="946597"/>
            <wp:effectExtent l="19050" t="0" r="0" b="0"/>
            <wp:wrapNone/>
            <wp:docPr id="9" name="Resi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45" cy="94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CCD" w:rsidRPr="00785B65">
        <w:rPr>
          <w:rFonts w:ascii="Candara" w:hAnsi="Candara" w:cs="Arial"/>
          <w:b/>
          <w:bCs/>
          <w:color w:val="000000"/>
          <w:sz w:val="24"/>
          <w:szCs w:val="20"/>
        </w:rPr>
        <w:t>ÇAN</w:t>
      </w:r>
      <w:r w:rsidR="007535FC" w:rsidRPr="00785B65">
        <w:rPr>
          <w:rFonts w:ascii="Candara" w:hAnsi="Candara" w:cs="Arial"/>
          <w:b/>
          <w:bCs/>
          <w:color w:val="000000"/>
          <w:sz w:val="24"/>
          <w:szCs w:val="20"/>
        </w:rPr>
        <w:t>KAYA</w:t>
      </w:r>
      <w:r w:rsidR="000A5279" w:rsidRPr="00785B65">
        <w:rPr>
          <w:rFonts w:ascii="Candara" w:hAnsi="Candara" w:cs="Arial"/>
          <w:b/>
          <w:bCs/>
          <w:color w:val="000000"/>
          <w:sz w:val="24"/>
          <w:szCs w:val="20"/>
        </w:rPr>
        <w:t xml:space="preserve"> Ü</w:t>
      </w:r>
      <w:r w:rsidR="00C11268">
        <w:rPr>
          <w:rFonts w:ascii="Candara" w:hAnsi="Candara" w:cs="Arial"/>
          <w:b/>
          <w:bCs/>
          <w:color w:val="000000"/>
          <w:sz w:val="24"/>
          <w:szCs w:val="20"/>
        </w:rPr>
        <w:t>NİVERSİTESİ</w:t>
      </w:r>
    </w:p>
    <w:p w:rsidR="007535FC" w:rsidRPr="00785B65" w:rsidRDefault="007535FC" w:rsidP="00785B65">
      <w:pPr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4"/>
          <w:szCs w:val="20"/>
        </w:rPr>
      </w:pPr>
      <w:r w:rsidRPr="00785B65">
        <w:rPr>
          <w:rFonts w:ascii="Candara" w:hAnsi="Candara" w:cs="Arial"/>
          <w:b/>
          <w:bCs/>
          <w:color w:val="000000"/>
          <w:sz w:val="24"/>
          <w:szCs w:val="20"/>
        </w:rPr>
        <w:t>MİMARLIK FAKÜLTESİ</w:t>
      </w:r>
    </w:p>
    <w:p w:rsidR="007535FC" w:rsidRPr="00785B65" w:rsidRDefault="00604606" w:rsidP="00785B65">
      <w:pPr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4"/>
          <w:szCs w:val="20"/>
        </w:rPr>
      </w:pPr>
      <w:r>
        <w:rPr>
          <w:rFonts w:ascii="Candara" w:hAnsi="Candara" w:cs="Arial"/>
          <w:b/>
          <w:bCs/>
          <w:color w:val="000000"/>
          <w:sz w:val="24"/>
          <w:szCs w:val="20"/>
        </w:rPr>
        <w:t>ŞEHİR VE BÖLGE PLANLAMA</w:t>
      </w:r>
      <w:r w:rsidR="007535FC" w:rsidRPr="00785B65">
        <w:rPr>
          <w:rFonts w:ascii="Candara" w:hAnsi="Candara" w:cs="Arial"/>
          <w:b/>
          <w:bCs/>
          <w:color w:val="000000"/>
          <w:sz w:val="24"/>
          <w:szCs w:val="20"/>
        </w:rPr>
        <w:t xml:space="preserve"> BÖLÜMÜ</w:t>
      </w:r>
    </w:p>
    <w:p w:rsidR="00785B65" w:rsidRDefault="00785B65" w:rsidP="00785B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0"/>
          <w:szCs w:val="20"/>
        </w:rPr>
      </w:pPr>
    </w:p>
    <w:p w:rsidR="00972895" w:rsidRDefault="00972895" w:rsidP="00785B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0"/>
          <w:szCs w:val="20"/>
        </w:rPr>
      </w:pPr>
    </w:p>
    <w:p w:rsidR="00972895" w:rsidRDefault="00CB4C78" w:rsidP="00AF23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Candara" w:hAnsi="Candara" w:cs="Arial"/>
          <w:b/>
          <w:bCs/>
          <w:color w:val="000000"/>
          <w:sz w:val="20"/>
          <w:szCs w:val="20"/>
        </w:rPr>
      </w:pP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</w:r>
      <w:r>
        <w:rPr>
          <w:rFonts w:ascii="Candara" w:hAnsi="Candara" w:cs="Arial"/>
          <w:b/>
          <w:bCs/>
          <w:color w:val="000000"/>
          <w:sz w:val="20"/>
          <w:szCs w:val="20"/>
        </w:rPr>
        <w:tab/>
        <w:t>12</w:t>
      </w:r>
      <w:r w:rsidR="009235D0">
        <w:rPr>
          <w:rFonts w:ascii="Candara" w:hAnsi="Candara" w:cs="Arial"/>
          <w:b/>
          <w:bCs/>
          <w:color w:val="000000"/>
          <w:sz w:val="20"/>
          <w:szCs w:val="20"/>
        </w:rPr>
        <w:t>/</w:t>
      </w:r>
      <w:r w:rsidR="00AF2390">
        <w:rPr>
          <w:rFonts w:ascii="Candara" w:hAnsi="Candara" w:cs="Arial"/>
          <w:b/>
          <w:bCs/>
          <w:color w:val="000000"/>
          <w:sz w:val="20"/>
          <w:szCs w:val="20"/>
        </w:rPr>
        <w:t>06</w:t>
      </w:r>
      <w:r w:rsidR="00001641">
        <w:rPr>
          <w:rFonts w:ascii="Candara" w:hAnsi="Candara" w:cs="Arial"/>
          <w:b/>
          <w:bCs/>
          <w:color w:val="000000"/>
          <w:sz w:val="20"/>
          <w:szCs w:val="20"/>
        </w:rPr>
        <w:t>/</w:t>
      </w:r>
      <w:r w:rsidR="00972895">
        <w:rPr>
          <w:rFonts w:ascii="Candara" w:hAnsi="Candara" w:cs="Arial"/>
          <w:b/>
          <w:bCs/>
          <w:color w:val="000000"/>
          <w:sz w:val="20"/>
          <w:szCs w:val="20"/>
        </w:rPr>
        <w:t xml:space="preserve"> 201</w:t>
      </w:r>
      <w:r>
        <w:rPr>
          <w:rFonts w:ascii="Candara" w:hAnsi="Candara" w:cs="Arial"/>
          <w:b/>
          <w:bCs/>
          <w:color w:val="000000"/>
          <w:sz w:val="20"/>
          <w:szCs w:val="20"/>
        </w:rPr>
        <w:t>7</w:t>
      </w:r>
    </w:p>
    <w:p w:rsidR="00972895" w:rsidRDefault="00972895" w:rsidP="00785B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0"/>
          <w:szCs w:val="20"/>
        </w:rPr>
      </w:pPr>
    </w:p>
    <w:p w:rsidR="00972895" w:rsidRDefault="00972895" w:rsidP="00785B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0"/>
          <w:szCs w:val="20"/>
        </w:rPr>
      </w:pPr>
    </w:p>
    <w:p w:rsidR="007535FC" w:rsidRPr="00785B65" w:rsidRDefault="007535FC" w:rsidP="00785B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0"/>
          <w:szCs w:val="20"/>
        </w:rPr>
      </w:pPr>
      <w:r w:rsidRPr="00785B65">
        <w:rPr>
          <w:rFonts w:ascii="Candara" w:hAnsi="Candara" w:cs="Arial"/>
          <w:b/>
          <w:bCs/>
          <w:color w:val="000000"/>
          <w:sz w:val="20"/>
          <w:szCs w:val="20"/>
        </w:rPr>
        <w:t>Sayın İlgili,</w:t>
      </w:r>
    </w:p>
    <w:p w:rsidR="007535FC" w:rsidRPr="00785B65" w:rsidRDefault="007535FC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0"/>
          <w:szCs w:val="20"/>
        </w:rPr>
      </w:pPr>
    </w:p>
    <w:p w:rsidR="007535FC" w:rsidRPr="00785B65" w:rsidRDefault="007535FC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b/>
          <w:bCs/>
          <w:color w:val="000000"/>
          <w:sz w:val="20"/>
          <w:szCs w:val="20"/>
        </w:rPr>
      </w:pPr>
    </w:p>
    <w:p w:rsidR="007535FC" w:rsidRPr="00785B65" w:rsidRDefault="00477625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>Çankaya Üniversitesi</w:t>
      </w:r>
      <w:r w:rsidR="0005200C">
        <w:rPr>
          <w:rFonts w:ascii="Candara" w:hAnsi="Candara" w:cs="Arial"/>
          <w:color w:val="000000"/>
          <w:sz w:val="20"/>
          <w:szCs w:val="20"/>
        </w:rPr>
        <w:t xml:space="preserve">, Mimarlık Fakültesi, </w:t>
      </w:r>
      <w:r w:rsidR="00604606">
        <w:rPr>
          <w:rFonts w:ascii="Candara" w:hAnsi="Candara" w:cs="Arial"/>
          <w:color w:val="000000"/>
          <w:sz w:val="20"/>
          <w:szCs w:val="20"/>
        </w:rPr>
        <w:t>Şehir ve Bölge Planlama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 Bölümü öğrencilerinin, </w:t>
      </w:r>
      <w:r w:rsidR="0005200C">
        <w:rPr>
          <w:rFonts w:ascii="Candara" w:hAnsi="Candara" w:cs="Arial"/>
          <w:color w:val="000000"/>
          <w:sz w:val="20"/>
          <w:szCs w:val="20"/>
        </w:rPr>
        <w:t>ikinci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 yıl ders programı kapsamında, </w:t>
      </w:r>
      <w:r w:rsidR="00604606">
        <w:rPr>
          <w:rFonts w:ascii="Candara" w:hAnsi="Candara" w:cs="Arial"/>
          <w:sz w:val="20"/>
          <w:szCs w:val="20"/>
        </w:rPr>
        <w:t xml:space="preserve">ofis 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stajını yapmaları gerekmektedir. </w:t>
      </w:r>
      <w:r w:rsidR="007535FC" w:rsidRPr="00785B65">
        <w:rPr>
          <w:rFonts w:ascii="Candara" w:hAnsi="Candara" w:cs="Arial"/>
          <w:sz w:val="20"/>
          <w:szCs w:val="20"/>
        </w:rPr>
        <w:t xml:space="preserve">Üniversitemiz staj yönergesinin 6. maddesine </w:t>
      </w:r>
      <w:r w:rsidRPr="00785B65">
        <w:rPr>
          <w:rFonts w:ascii="Candara" w:hAnsi="Candara" w:cs="Arial"/>
          <w:sz w:val="20"/>
          <w:szCs w:val="20"/>
        </w:rPr>
        <w:t>göre</w:t>
      </w:r>
      <w:r w:rsidR="007535FC" w:rsidRPr="00785B65">
        <w:rPr>
          <w:rFonts w:ascii="Candara" w:hAnsi="Candara" w:cs="Arial"/>
          <w:sz w:val="20"/>
          <w:szCs w:val="20"/>
        </w:rPr>
        <w:t>, b</w:t>
      </w:r>
      <w:r w:rsidR="005A70AD">
        <w:rPr>
          <w:rFonts w:ascii="Candara" w:hAnsi="Candara" w:cs="Arial"/>
          <w:color w:val="000000"/>
          <w:sz w:val="20"/>
          <w:szCs w:val="20"/>
        </w:rPr>
        <w:t xml:space="preserve">u stajın süresi </w:t>
      </w:r>
      <w:r w:rsidR="00604606">
        <w:rPr>
          <w:rFonts w:ascii="Candara" w:hAnsi="Candara" w:cs="Arial"/>
          <w:color w:val="000000"/>
          <w:sz w:val="20"/>
          <w:szCs w:val="20"/>
        </w:rPr>
        <w:t>14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115AC3">
        <w:rPr>
          <w:rFonts w:ascii="Candara" w:hAnsi="Candara" w:cs="Arial"/>
          <w:color w:val="000000"/>
          <w:sz w:val="20"/>
          <w:szCs w:val="20"/>
        </w:rPr>
        <w:t xml:space="preserve">iş 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>gün</w:t>
      </w:r>
      <w:r w:rsidR="00115AC3">
        <w:rPr>
          <w:rFonts w:ascii="Candara" w:hAnsi="Candara" w:cs="Arial"/>
          <w:color w:val="000000"/>
          <w:sz w:val="20"/>
          <w:szCs w:val="20"/>
        </w:rPr>
        <w:t>ü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dür. </w:t>
      </w:r>
    </w:p>
    <w:p w:rsidR="007535FC" w:rsidRPr="00785B65" w:rsidRDefault="007535FC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</w:p>
    <w:p w:rsidR="007535FC" w:rsidRPr="00785B65" w:rsidRDefault="007535FC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 xml:space="preserve">Stajın amacı, öğrencilerin </w:t>
      </w:r>
      <w:r w:rsidR="00604606">
        <w:rPr>
          <w:rFonts w:ascii="Candara" w:hAnsi="Candara" w:cs="Arial"/>
          <w:color w:val="000000"/>
          <w:sz w:val="20"/>
          <w:szCs w:val="20"/>
        </w:rPr>
        <w:t>iş geliştirme süreci ve düzeni, proje başvurusu</w:t>
      </w:r>
      <w:r w:rsidR="00E544EE">
        <w:rPr>
          <w:rFonts w:ascii="Candara" w:hAnsi="Candara" w:cs="Arial"/>
          <w:color w:val="000000"/>
          <w:sz w:val="20"/>
          <w:szCs w:val="20"/>
        </w:rPr>
        <w:t>, planlama çalışmaları</w:t>
      </w:r>
      <w:r w:rsidR="00604606">
        <w:rPr>
          <w:rFonts w:ascii="Candara" w:hAnsi="Candara" w:cs="Arial"/>
          <w:color w:val="000000"/>
          <w:sz w:val="20"/>
          <w:szCs w:val="20"/>
        </w:rPr>
        <w:t xml:space="preserve"> ve plancı / </w:t>
      </w:r>
      <w:r w:rsidR="00E544EE">
        <w:rPr>
          <w:rFonts w:ascii="Candara" w:hAnsi="Candara" w:cs="Arial"/>
          <w:color w:val="000000"/>
          <w:sz w:val="20"/>
          <w:szCs w:val="20"/>
        </w:rPr>
        <w:t>işveren</w:t>
      </w:r>
      <w:r w:rsidR="00604606">
        <w:rPr>
          <w:rFonts w:ascii="Candara" w:hAnsi="Candara" w:cs="Arial"/>
          <w:color w:val="000000"/>
          <w:sz w:val="20"/>
          <w:szCs w:val="20"/>
        </w:rPr>
        <w:t xml:space="preserve"> ilişkisini ofis veya özel kuruluş ortamında gözlemleyerek mesleğin uygulamasına dair deneyim elde etmeleri, uygulama süreci hakkında </w:t>
      </w:r>
      <w:r w:rsidR="004B3466">
        <w:rPr>
          <w:rFonts w:ascii="Candara" w:hAnsi="Candara" w:cs="Arial"/>
          <w:color w:val="000000"/>
          <w:sz w:val="20"/>
          <w:szCs w:val="20"/>
        </w:rPr>
        <w:t>bilgi</w:t>
      </w:r>
      <w:r w:rsidR="00C97BF1">
        <w:rPr>
          <w:rFonts w:ascii="Candara" w:hAnsi="Candara" w:cs="Arial"/>
          <w:color w:val="000000"/>
          <w:sz w:val="20"/>
          <w:szCs w:val="20"/>
        </w:rPr>
        <w:t>lenmeleri ve</w:t>
      </w:r>
      <w:r w:rsidR="004B3466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135D9D" w:rsidRPr="00785B65">
        <w:rPr>
          <w:rFonts w:ascii="Candara" w:hAnsi="Candara" w:cs="Arial"/>
          <w:color w:val="000000"/>
          <w:sz w:val="20"/>
          <w:szCs w:val="20"/>
        </w:rPr>
        <w:t xml:space="preserve">deneyim kazanmalarını sağlamaktır.  Öğrencilerimizden beklentimiz, </w:t>
      </w:r>
      <w:r w:rsidR="00604606">
        <w:rPr>
          <w:rFonts w:ascii="Candara" w:hAnsi="Candara" w:cs="Arial"/>
          <w:color w:val="000000"/>
          <w:sz w:val="20"/>
          <w:szCs w:val="20"/>
        </w:rPr>
        <w:t>ofis / özel kurum bünyesindeki planlamaya ilişkin</w:t>
      </w:r>
      <w:r w:rsidR="004B3466">
        <w:rPr>
          <w:rFonts w:ascii="Candara" w:hAnsi="Candara" w:cs="Arial"/>
          <w:color w:val="000000"/>
          <w:sz w:val="20"/>
          <w:szCs w:val="20"/>
        </w:rPr>
        <w:t xml:space="preserve"> her türlü </w:t>
      </w:r>
      <w:r w:rsidR="00604606">
        <w:rPr>
          <w:rFonts w:ascii="Candara" w:hAnsi="Candara" w:cs="Arial"/>
          <w:color w:val="000000"/>
          <w:sz w:val="20"/>
          <w:szCs w:val="20"/>
        </w:rPr>
        <w:t xml:space="preserve">projelendirme ve </w:t>
      </w:r>
      <w:r w:rsidR="004B3466">
        <w:rPr>
          <w:rFonts w:ascii="Candara" w:hAnsi="Candara" w:cs="Arial"/>
          <w:color w:val="000000"/>
          <w:sz w:val="20"/>
          <w:szCs w:val="20"/>
        </w:rPr>
        <w:t xml:space="preserve">uygulama esnasında </w:t>
      </w:r>
      <w:r w:rsidR="00135D9D" w:rsidRPr="00785B65">
        <w:rPr>
          <w:rFonts w:ascii="Candara" w:hAnsi="Candara" w:cs="Arial"/>
          <w:color w:val="000000"/>
          <w:sz w:val="20"/>
          <w:szCs w:val="20"/>
        </w:rPr>
        <w:t>gözlem yapmaları</w:t>
      </w:r>
      <w:r w:rsidR="005E0794">
        <w:rPr>
          <w:rFonts w:ascii="Candara" w:hAnsi="Candara" w:cs="Arial"/>
          <w:color w:val="000000"/>
          <w:sz w:val="20"/>
          <w:szCs w:val="20"/>
        </w:rPr>
        <w:t xml:space="preserve">, </w:t>
      </w:r>
      <w:r w:rsidR="00135D9D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604606">
        <w:rPr>
          <w:rFonts w:ascii="Candara" w:hAnsi="Candara" w:cs="Arial"/>
          <w:color w:val="000000"/>
          <w:sz w:val="20"/>
          <w:szCs w:val="20"/>
        </w:rPr>
        <w:t xml:space="preserve">planlama sürecinin her aşamasında </w:t>
      </w:r>
      <w:r w:rsidR="005E0794">
        <w:rPr>
          <w:rFonts w:ascii="Candara" w:hAnsi="Candara" w:cs="Arial"/>
          <w:color w:val="000000"/>
          <w:sz w:val="20"/>
          <w:szCs w:val="20"/>
        </w:rPr>
        <w:t xml:space="preserve">olabildiğince </w:t>
      </w:r>
      <w:r w:rsidR="00135D9D" w:rsidRPr="00785B65">
        <w:rPr>
          <w:rFonts w:ascii="Candara" w:hAnsi="Candara" w:cs="Arial"/>
          <w:color w:val="000000"/>
          <w:sz w:val="20"/>
          <w:szCs w:val="20"/>
        </w:rPr>
        <w:t xml:space="preserve">katkıda bulunmalarıdır. </w:t>
      </w:r>
      <w:r w:rsidR="0005200C">
        <w:rPr>
          <w:rFonts w:ascii="Candara" w:hAnsi="Candara" w:cs="Arial"/>
          <w:color w:val="000000"/>
          <w:sz w:val="20"/>
          <w:szCs w:val="20"/>
        </w:rPr>
        <w:t>İkinci</w:t>
      </w:r>
      <w:r w:rsidR="00135D9D" w:rsidRPr="00785B65">
        <w:rPr>
          <w:rFonts w:ascii="Candara" w:hAnsi="Candara" w:cs="Arial"/>
          <w:color w:val="000000"/>
          <w:sz w:val="20"/>
          <w:szCs w:val="20"/>
        </w:rPr>
        <w:t xml:space="preserve"> sınıf der</w:t>
      </w:r>
      <w:r w:rsidR="005E0794">
        <w:rPr>
          <w:rFonts w:ascii="Candara" w:hAnsi="Candara" w:cs="Arial"/>
          <w:color w:val="000000"/>
          <w:sz w:val="20"/>
          <w:szCs w:val="20"/>
        </w:rPr>
        <w:t>s</w:t>
      </w:r>
      <w:r w:rsidR="00135D9D" w:rsidRPr="00785B65">
        <w:rPr>
          <w:rFonts w:ascii="Candara" w:hAnsi="Candara" w:cs="Arial"/>
          <w:color w:val="000000"/>
          <w:sz w:val="20"/>
          <w:szCs w:val="20"/>
        </w:rPr>
        <w:t>lerini tamamlayar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 xml:space="preserve">ak size başvuran bu öğrencilerin sizin bilgilerinize </w:t>
      </w:r>
      <w:r w:rsidR="00604606">
        <w:rPr>
          <w:rFonts w:ascii="Candara" w:hAnsi="Candara" w:cs="Arial"/>
          <w:color w:val="000000"/>
          <w:sz w:val="20"/>
          <w:szCs w:val="20"/>
        </w:rPr>
        <w:t xml:space="preserve">ve 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 xml:space="preserve">deneyiminize ihtiyaçları olduğu açıktır. Bu sebeple </w:t>
      </w:r>
      <w:r w:rsidR="00604606">
        <w:rPr>
          <w:rFonts w:ascii="Candara" w:hAnsi="Candara" w:cs="Arial"/>
          <w:color w:val="000000"/>
          <w:sz w:val="20"/>
          <w:szCs w:val="20"/>
        </w:rPr>
        <w:t>öğrencimizi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604606">
        <w:rPr>
          <w:rFonts w:ascii="Candara" w:hAnsi="Candara" w:cs="Arial"/>
          <w:color w:val="000000"/>
          <w:sz w:val="20"/>
          <w:szCs w:val="20"/>
        </w:rPr>
        <w:t>iş yerinin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 xml:space="preserve"> günlük 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>olağan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 xml:space="preserve"> akışına katılması için desteklemenizi, 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>gözlem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 xml:space="preserve"> yapması için fırsat yaratmanızı ve çalışma ortamında etkin bir katılımcı olmasını teşvik etmenizi bekliyoruz. </w:t>
      </w:r>
    </w:p>
    <w:p w:rsidR="00135D9D" w:rsidRPr="00785B65" w:rsidRDefault="00135D9D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b/>
          <w:bCs/>
          <w:color w:val="000000"/>
          <w:sz w:val="20"/>
          <w:szCs w:val="20"/>
        </w:rPr>
      </w:pPr>
    </w:p>
    <w:p w:rsidR="00BB61C8" w:rsidRPr="00785B65" w:rsidRDefault="007535FC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>Öğrenciden staj sırasında her gün, günlük görevlerini ve katıldığı etkinlikleri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785B65">
        <w:rPr>
          <w:rFonts w:ascii="Candara" w:hAnsi="Candara" w:cs="Arial"/>
          <w:color w:val="000000"/>
          <w:sz w:val="20"/>
          <w:szCs w:val="20"/>
        </w:rPr>
        <w:t>günlüğüne yazması beklenmektedir. Haftada bir, bu günlüğün uygunluğunun gözden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785B65">
        <w:rPr>
          <w:rFonts w:ascii="Candara" w:hAnsi="Candara" w:cs="Arial"/>
          <w:color w:val="000000"/>
          <w:sz w:val="20"/>
          <w:szCs w:val="20"/>
        </w:rPr>
        <w:t>geçirilerek onaylanması gerekmektedir. Günlüğü ile birlikte, öğrenci staj bitiminde bir rapor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785B65">
        <w:rPr>
          <w:rFonts w:ascii="Candara" w:hAnsi="Candara" w:cs="Arial"/>
          <w:color w:val="000000"/>
          <w:sz w:val="20"/>
          <w:szCs w:val="20"/>
        </w:rPr>
        <w:t xml:space="preserve">hazırlayarak Bölüm’e teslim edecektir. Raporuna ekleyebilmesi için, ilgili 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>dokümanları</w:t>
      </w:r>
      <w:r w:rsidRPr="00785B65">
        <w:rPr>
          <w:rFonts w:ascii="Candara" w:hAnsi="Candara" w:cs="Arial"/>
          <w:color w:val="000000"/>
          <w:sz w:val="20"/>
          <w:szCs w:val="20"/>
        </w:rPr>
        <w:t xml:space="preserve"> veya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785B65">
        <w:rPr>
          <w:rFonts w:ascii="Candara" w:hAnsi="Candara" w:cs="Arial"/>
          <w:color w:val="000000"/>
          <w:sz w:val="20"/>
          <w:szCs w:val="20"/>
        </w:rPr>
        <w:t xml:space="preserve">kopyalarını sağlamanızı </w:t>
      </w:r>
      <w:r w:rsidR="00BB61C8">
        <w:rPr>
          <w:rFonts w:ascii="Candara" w:hAnsi="Candara" w:cs="Arial"/>
          <w:color w:val="000000"/>
          <w:sz w:val="20"/>
          <w:szCs w:val="20"/>
        </w:rPr>
        <w:t>ve öğrencinin sürece dair deneyimlerini fotoğraflandırması için izin vermenizi</w:t>
      </w:r>
      <w:r w:rsidR="00BB61C8" w:rsidRPr="00785B65">
        <w:rPr>
          <w:rFonts w:ascii="Candara" w:hAnsi="Candara" w:cs="Arial"/>
          <w:color w:val="000000"/>
          <w:sz w:val="20"/>
          <w:szCs w:val="20"/>
        </w:rPr>
        <w:t xml:space="preserve"> özellikle rica ediyoruz.</w:t>
      </w:r>
    </w:p>
    <w:p w:rsidR="00814CA4" w:rsidRPr="00785B65" w:rsidRDefault="00814CA4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</w:p>
    <w:p w:rsidR="007535FC" w:rsidRPr="00785B65" w:rsidRDefault="007535FC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>Staj dönemi sonunda, öğrencinin performansını değerlendirmeniz ve bunun için gerekli olan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785B65">
        <w:rPr>
          <w:rFonts w:ascii="Candara" w:hAnsi="Candara" w:cs="Arial"/>
          <w:color w:val="000000"/>
          <w:sz w:val="20"/>
          <w:szCs w:val="20"/>
        </w:rPr>
        <w:t>ekteki Staj Değerlendirme Formu’nu doldurmanız gerekmektedir. İmzalanmış ve kaşelenmiş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785B65">
        <w:rPr>
          <w:rFonts w:ascii="Candara" w:hAnsi="Candara" w:cs="Arial"/>
          <w:color w:val="000000"/>
          <w:sz w:val="20"/>
          <w:szCs w:val="20"/>
        </w:rPr>
        <w:t>Staj Değerlendirme Formu’nu öğrenci stajını tamamladıktan sonra bir hafta içinde, zarfının</w:t>
      </w:r>
      <w:r w:rsidR="00477625" w:rsidRPr="00785B65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785B65">
        <w:rPr>
          <w:rFonts w:ascii="Candara" w:hAnsi="Candara" w:cs="Arial"/>
          <w:color w:val="000000"/>
          <w:sz w:val="20"/>
          <w:szCs w:val="20"/>
        </w:rPr>
        <w:t>üzerinde ‘Gizlidir’ notu ile aşağıda belirtilen adrese, posta ile göndermenizi rica ediyoruz.</w:t>
      </w:r>
    </w:p>
    <w:p w:rsidR="00477625" w:rsidRPr="00785B65" w:rsidRDefault="00477625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</w:p>
    <w:p w:rsidR="007535FC" w:rsidRPr="00785B65" w:rsidRDefault="007535FC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>Eğitimimize yaptığınız katkıdan dolayı teşekkür eder, saygılarımı sunarım.</w:t>
      </w:r>
    </w:p>
    <w:p w:rsidR="00814CA4" w:rsidRPr="00785B65" w:rsidRDefault="00814CA4" w:rsidP="00AF239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ndara" w:hAnsi="Candara" w:cs="Arial"/>
          <w:color w:val="000000"/>
          <w:sz w:val="20"/>
          <w:szCs w:val="20"/>
        </w:rPr>
      </w:pPr>
    </w:p>
    <w:p w:rsidR="000A5279" w:rsidRDefault="000A5279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990275" w:rsidRDefault="00990275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990275" w:rsidRPr="00785B65" w:rsidRDefault="00990275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62221B" w:rsidRDefault="0062221B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261369" w:rsidRDefault="00604606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Doç.</w:t>
      </w:r>
      <w:r w:rsidR="00261369">
        <w:rPr>
          <w:rFonts w:ascii="Candara" w:hAnsi="Candara" w:cs="Arial"/>
          <w:color w:val="000000"/>
          <w:sz w:val="20"/>
          <w:szCs w:val="20"/>
        </w:rPr>
        <w:t xml:space="preserve"> Dr. </w:t>
      </w:r>
      <w:r>
        <w:rPr>
          <w:rFonts w:ascii="Candara" w:hAnsi="Candara" w:cs="Arial"/>
          <w:color w:val="000000"/>
          <w:sz w:val="20"/>
          <w:szCs w:val="20"/>
        </w:rPr>
        <w:t>Ezgi Kahraman</w:t>
      </w:r>
    </w:p>
    <w:p w:rsidR="007535FC" w:rsidRPr="00785B65" w:rsidRDefault="00604606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Şehir ve Bölge Planlama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 Bölümü</w:t>
      </w:r>
      <w:r w:rsidR="00261369">
        <w:rPr>
          <w:rFonts w:ascii="Candara" w:hAnsi="Candara" w:cs="Arial"/>
          <w:color w:val="000000"/>
          <w:sz w:val="20"/>
          <w:szCs w:val="20"/>
        </w:rPr>
        <w:t xml:space="preserve"> Başkanı</w:t>
      </w:r>
    </w:p>
    <w:p w:rsidR="000A5279" w:rsidRDefault="000A5279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261369" w:rsidRPr="00785B65" w:rsidRDefault="00261369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62221B" w:rsidRDefault="0062221B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7535FC" w:rsidRPr="00785B65" w:rsidRDefault="007535FC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 xml:space="preserve">Adres: 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>Çankaya</w:t>
      </w:r>
      <w:r w:rsidRPr="00785B65">
        <w:rPr>
          <w:rFonts w:ascii="Candara" w:hAnsi="Candara" w:cs="Arial"/>
          <w:color w:val="000000"/>
          <w:sz w:val="20"/>
          <w:szCs w:val="20"/>
        </w:rPr>
        <w:t xml:space="preserve"> Üniversitesi</w:t>
      </w:r>
    </w:p>
    <w:p w:rsidR="007535FC" w:rsidRPr="00785B65" w:rsidRDefault="0005200C" w:rsidP="000520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ab/>
      </w:r>
      <w:r>
        <w:rPr>
          <w:rFonts w:ascii="Candara" w:hAnsi="Candara" w:cs="Arial"/>
          <w:color w:val="000000"/>
          <w:sz w:val="20"/>
          <w:szCs w:val="20"/>
        </w:rPr>
        <w:tab/>
        <w:t xml:space="preserve">  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 Mimarlık Fakültesi</w:t>
      </w:r>
    </w:p>
    <w:p w:rsidR="007535FC" w:rsidRDefault="00604606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Şehir ve Bölge Planlama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 Bölümü</w:t>
      </w:r>
    </w:p>
    <w:p w:rsidR="00C05FB4" w:rsidRPr="00785B65" w:rsidRDefault="00C05FB4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Çukurambar Mah. Öğretmenler Cad. No:14</w:t>
      </w:r>
    </w:p>
    <w:p w:rsidR="007535FC" w:rsidRPr="00785B65" w:rsidRDefault="00814CA4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>06530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 xml:space="preserve"> B</w:t>
      </w:r>
      <w:r w:rsidRPr="00785B65">
        <w:rPr>
          <w:rFonts w:ascii="Candara" w:hAnsi="Candara" w:cs="Arial"/>
          <w:color w:val="000000"/>
          <w:sz w:val="20"/>
          <w:szCs w:val="20"/>
        </w:rPr>
        <w:t>algat</w:t>
      </w:r>
      <w:r w:rsidR="007535FC" w:rsidRPr="00785B65">
        <w:rPr>
          <w:rFonts w:ascii="Candara" w:hAnsi="Candara" w:cs="Arial"/>
          <w:color w:val="000000"/>
          <w:sz w:val="20"/>
          <w:szCs w:val="20"/>
        </w:rPr>
        <w:t>, Ankara</w:t>
      </w:r>
    </w:p>
    <w:p w:rsidR="000A5279" w:rsidRPr="00785B65" w:rsidRDefault="000A5279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</w:p>
    <w:p w:rsidR="007535FC" w:rsidRPr="00785B65" w:rsidRDefault="007535FC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color w:val="000000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 xml:space="preserve">Tel: (+90) 312 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>284 4500</w:t>
      </w:r>
    </w:p>
    <w:p w:rsidR="00872469" w:rsidRPr="00785B65" w:rsidRDefault="007535FC" w:rsidP="00785B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Candara" w:hAnsi="Candara" w:cs="Arial"/>
          <w:sz w:val="20"/>
          <w:szCs w:val="20"/>
        </w:rPr>
      </w:pPr>
      <w:r w:rsidRPr="00785B65">
        <w:rPr>
          <w:rFonts w:ascii="Candara" w:hAnsi="Candara" w:cs="Arial"/>
          <w:color w:val="000000"/>
          <w:sz w:val="20"/>
          <w:szCs w:val="20"/>
        </w:rPr>
        <w:t xml:space="preserve">Website: </w:t>
      </w:r>
      <w:r w:rsidR="0005200C">
        <w:rPr>
          <w:rFonts w:ascii="Candara" w:hAnsi="Candara" w:cs="Arial"/>
          <w:color w:val="000000"/>
          <w:sz w:val="20"/>
          <w:szCs w:val="20"/>
        </w:rPr>
        <w:t>http://</w:t>
      </w:r>
      <w:r w:rsidR="00604606">
        <w:rPr>
          <w:rFonts w:ascii="Candara" w:hAnsi="Candara" w:cs="Arial"/>
          <w:color w:val="000000"/>
          <w:sz w:val="20"/>
          <w:szCs w:val="20"/>
        </w:rPr>
        <w:t>crp</w:t>
      </w:r>
      <w:r w:rsidR="00814CA4" w:rsidRPr="00785B65">
        <w:rPr>
          <w:rFonts w:ascii="Candara" w:hAnsi="Candara" w:cs="Arial"/>
          <w:color w:val="000000"/>
          <w:sz w:val="20"/>
          <w:szCs w:val="20"/>
        </w:rPr>
        <w:t>.cankaya.edu.tr/</w:t>
      </w:r>
    </w:p>
    <w:sectPr w:rsidR="00872469" w:rsidRPr="00785B65" w:rsidSect="00972895">
      <w:pgSz w:w="12240" w:h="15840"/>
      <w:pgMar w:top="1134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3NjQ3MDc0NLY0MzFW0lEKTi0uzszPAykwrAUAlU5buCwAAAA="/>
  </w:docVars>
  <w:rsids>
    <w:rsidRoot w:val="007535FC"/>
    <w:rsid w:val="00001641"/>
    <w:rsid w:val="000351DD"/>
    <w:rsid w:val="0005200C"/>
    <w:rsid w:val="000A5279"/>
    <w:rsid w:val="000B6B3C"/>
    <w:rsid w:val="00115AC3"/>
    <w:rsid w:val="00117CD9"/>
    <w:rsid w:val="00135D9D"/>
    <w:rsid w:val="001608AC"/>
    <w:rsid w:val="00203DC9"/>
    <w:rsid w:val="0022406B"/>
    <w:rsid w:val="00261369"/>
    <w:rsid w:val="002C58CE"/>
    <w:rsid w:val="002C5F3A"/>
    <w:rsid w:val="002D1161"/>
    <w:rsid w:val="00325470"/>
    <w:rsid w:val="00384823"/>
    <w:rsid w:val="00385115"/>
    <w:rsid w:val="00392F38"/>
    <w:rsid w:val="003B1CCD"/>
    <w:rsid w:val="003D4701"/>
    <w:rsid w:val="00442032"/>
    <w:rsid w:val="00477625"/>
    <w:rsid w:val="004B3466"/>
    <w:rsid w:val="00507752"/>
    <w:rsid w:val="005A70AD"/>
    <w:rsid w:val="005E0794"/>
    <w:rsid w:val="00604606"/>
    <w:rsid w:val="006211FA"/>
    <w:rsid w:val="0062221B"/>
    <w:rsid w:val="0068634F"/>
    <w:rsid w:val="00693D58"/>
    <w:rsid w:val="006E5A5C"/>
    <w:rsid w:val="007535FC"/>
    <w:rsid w:val="00785B65"/>
    <w:rsid w:val="0080257B"/>
    <w:rsid w:val="00814CA4"/>
    <w:rsid w:val="0082117D"/>
    <w:rsid w:val="008430FB"/>
    <w:rsid w:val="00872469"/>
    <w:rsid w:val="009235D0"/>
    <w:rsid w:val="00972895"/>
    <w:rsid w:val="00990275"/>
    <w:rsid w:val="00A27F36"/>
    <w:rsid w:val="00AF2390"/>
    <w:rsid w:val="00B3438C"/>
    <w:rsid w:val="00B34F17"/>
    <w:rsid w:val="00BA12C6"/>
    <w:rsid w:val="00BB500F"/>
    <w:rsid w:val="00BB61C8"/>
    <w:rsid w:val="00BD5511"/>
    <w:rsid w:val="00C05FB4"/>
    <w:rsid w:val="00C11268"/>
    <w:rsid w:val="00C97BF1"/>
    <w:rsid w:val="00CB4C78"/>
    <w:rsid w:val="00DB703C"/>
    <w:rsid w:val="00E544EE"/>
    <w:rsid w:val="00EB58A2"/>
    <w:rsid w:val="00EC7D9D"/>
    <w:rsid w:val="00F124C6"/>
    <w:rsid w:val="00F85DF0"/>
    <w:rsid w:val="00F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Gulru Mutlu Tunca</dc:creator>
  <cp:lastModifiedBy>Semih</cp:lastModifiedBy>
  <cp:revision>2</cp:revision>
  <dcterms:created xsi:type="dcterms:W3CDTF">2017-06-13T08:49:00Z</dcterms:created>
  <dcterms:modified xsi:type="dcterms:W3CDTF">2017-06-13T08:49:00Z</dcterms:modified>
</cp:coreProperties>
</file>